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7A5" w:rsidRDefault="002B57A5"/>
    <w:p w:rsidR="002B57A5" w:rsidRDefault="00474E3C">
      <w:r>
        <w:rPr>
          <w:noProof/>
        </w:rPr>
        <w:drawing>
          <wp:inline distT="0" distB="0" distL="0" distR="0">
            <wp:extent cx="6157006" cy="8716905"/>
            <wp:effectExtent l="19050" t="0" r="0" b="0"/>
            <wp:docPr id="2" name="Рисунок 1" descr="C:\Users\User\Desktop\Downloads\14-03-2018_15-20-42\БУХГАЛТЕРСКАЯ СЛУЖБ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ownloads\14-03-2018_15-20-42\БУХГАЛТЕРСКАЯ СЛУЖБ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8304" cy="87187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54A4" w:rsidRDefault="00BA54A4" w:rsidP="002B57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7A5" w:rsidRDefault="002B57A5" w:rsidP="002B57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57A5">
        <w:rPr>
          <w:rFonts w:ascii="Times New Roman" w:hAnsi="Times New Roman" w:cs="Times New Roman"/>
          <w:sz w:val="28"/>
          <w:szCs w:val="28"/>
        </w:rPr>
        <w:t xml:space="preserve">- осуществление предварительного контроля за своевременным и правильным оформлением документов и законностью совершаемых операций; </w:t>
      </w:r>
    </w:p>
    <w:p w:rsidR="002B57A5" w:rsidRDefault="002B57A5" w:rsidP="002B57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57A5">
        <w:rPr>
          <w:rFonts w:ascii="Times New Roman" w:hAnsi="Times New Roman" w:cs="Times New Roman"/>
          <w:sz w:val="28"/>
          <w:szCs w:val="28"/>
        </w:rPr>
        <w:t xml:space="preserve">- применение утвержденных в установленном порядке типовых унифицированных форм первичной учетной документации, строгое соблюдение порядка оформления этих документов; </w:t>
      </w:r>
    </w:p>
    <w:p w:rsidR="002B57A5" w:rsidRDefault="002B57A5" w:rsidP="002B57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57A5">
        <w:rPr>
          <w:rFonts w:ascii="Times New Roman" w:hAnsi="Times New Roman" w:cs="Times New Roman"/>
          <w:sz w:val="28"/>
          <w:szCs w:val="28"/>
        </w:rPr>
        <w:t xml:space="preserve">- обеспечение своевременного и правильного отражения на счетах бухгалтерского учета и в отчетности хозяйственных операций; </w:t>
      </w:r>
    </w:p>
    <w:p w:rsidR="002B57A5" w:rsidRDefault="002B57A5" w:rsidP="002B57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57A5">
        <w:rPr>
          <w:rFonts w:ascii="Times New Roman" w:hAnsi="Times New Roman" w:cs="Times New Roman"/>
          <w:sz w:val="28"/>
          <w:szCs w:val="28"/>
        </w:rPr>
        <w:t xml:space="preserve">- организация </w:t>
      </w:r>
      <w:proofErr w:type="gramStart"/>
      <w:r w:rsidRPr="002B57A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B57A5">
        <w:rPr>
          <w:rFonts w:ascii="Times New Roman" w:hAnsi="Times New Roman" w:cs="Times New Roman"/>
          <w:sz w:val="28"/>
          <w:szCs w:val="28"/>
        </w:rPr>
        <w:t xml:space="preserve"> сохранностью нефинансовых активов и денежных средств, </w:t>
      </w:r>
    </w:p>
    <w:p w:rsidR="002B57A5" w:rsidRDefault="002B57A5" w:rsidP="002B57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57A5">
        <w:rPr>
          <w:rFonts w:ascii="Times New Roman" w:hAnsi="Times New Roman" w:cs="Times New Roman"/>
          <w:sz w:val="28"/>
          <w:szCs w:val="28"/>
        </w:rPr>
        <w:t>- составление и представление в установленные сроки бухгалтерской и статистической отчетности, налоговых деклараций и пояснений к ним;</w:t>
      </w:r>
    </w:p>
    <w:p w:rsidR="002B57A5" w:rsidRDefault="002B57A5" w:rsidP="002B57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57A5">
        <w:rPr>
          <w:rFonts w:ascii="Times New Roman" w:hAnsi="Times New Roman" w:cs="Times New Roman"/>
          <w:sz w:val="28"/>
          <w:szCs w:val="28"/>
        </w:rPr>
        <w:t xml:space="preserve"> - принятие мер к предупреждению недостач, растрат и других нарушений и злоупотреблений; </w:t>
      </w:r>
    </w:p>
    <w:p w:rsidR="002B57A5" w:rsidRDefault="002B57A5" w:rsidP="002B57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57A5">
        <w:rPr>
          <w:rFonts w:ascii="Times New Roman" w:hAnsi="Times New Roman" w:cs="Times New Roman"/>
          <w:sz w:val="28"/>
          <w:szCs w:val="28"/>
        </w:rPr>
        <w:t xml:space="preserve">- проведение инструктажа материально-ответственных лиц по вопросам учета и сохранности ценностей, находящихся на их ответственном хранении; - осуществление </w:t>
      </w:r>
      <w:proofErr w:type="gramStart"/>
      <w:r w:rsidRPr="002B57A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B57A5">
        <w:rPr>
          <w:rFonts w:ascii="Times New Roman" w:hAnsi="Times New Roman" w:cs="Times New Roman"/>
          <w:sz w:val="28"/>
          <w:szCs w:val="28"/>
        </w:rPr>
        <w:t xml:space="preserve"> своевременным проведением и участие в проведении инвентаризации активов и обязательств МАДОУ</w:t>
      </w:r>
      <w:r>
        <w:rPr>
          <w:rFonts w:ascii="Times New Roman" w:hAnsi="Times New Roman" w:cs="Times New Roman"/>
          <w:sz w:val="28"/>
          <w:szCs w:val="28"/>
        </w:rPr>
        <w:t xml:space="preserve"> ЦРР д/с № 50</w:t>
      </w:r>
      <w:r w:rsidRPr="002B57A5">
        <w:rPr>
          <w:rFonts w:ascii="Times New Roman" w:hAnsi="Times New Roman" w:cs="Times New Roman"/>
          <w:sz w:val="28"/>
          <w:szCs w:val="28"/>
        </w:rPr>
        <w:t>, своевременное и правильное отражение результатов инвентаризации в бухгалтерском учете; составление и согласование с заведующим МАДОУ</w:t>
      </w:r>
      <w:r>
        <w:rPr>
          <w:rFonts w:ascii="Times New Roman" w:hAnsi="Times New Roman" w:cs="Times New Roman"/>
          <w:sz w:val="28"/>
          <w:szCs w:val="28"/>
        </w:rPr>
        <w:t xml:space="preserve"> ЦРР д/с № 50</w:t>
      </w:r>
      <w:r w:rsidRPr="002B57A5">
        <w:rPr>
          <w:rFonts w:ascii="Times New Roman" w:hAnsi="Times New Roman" w:cs="Times New Roman"/>
          <w:sz w:val="28"/>
          <w:szCs w:val="28"/>
        </w:rPr>
        <w:t xml:space="preserve">  плановых калькуляций, смет расходов и расчетов к ним; </w:t>
      </w:r>
    </w:p>
    <w:p w:rsidR="002B57A5" w:rsidRDefault="002B57A5" w:rsidP="002B57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57A5">
        <w:rPr>
          <w:rFonts w:ascii="Times New Roman" w:hAnsi="Times New Roman" w:cs="Times New Roman"/>
          <w:sz w:val="28"/>
          <w:szCs w:val="28"/>
        </w:rPr>
        <w:t>- участие в проведении анализа финансово-хозяйственной деятельности МАДОУ</w:t>
      </w:r>
      <w:r>
        <w:rPr>
          <w:rFonts w:ascii="Times New Roman" w:hAnsi="Times New Roman" w:cs="Times New Roman"/>
          <w:sz w:val="28"/>
          <w:szCs w:val="28"/>
        </w:rPr>
        <w:t xml:space="preserve"> ЦРР д/с № 50</w:t>
      </w:r>
      <w:r w:rsidRPr="002B57A5">
        <w:rPr>
          <w:rFonts w:ascii="Times New Roman" w:hAnsi="Times New Roman" w:cs="Times New Roman"/>
          <w:sz w:val="28"/>
          <w:szCs w:val="28"/>
        </w:rPr>
        <w:t xml:space="preserve">  с целью выявлений внутрихозяйственных резервов и ликвидации потерь;</w:t>
      </w:r>
    </w:p>
    <w:p w:rsidR="002B57A5" w:rsidRDefault="002B57A5" w:rsidP="002B57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57A5">
        <w:rPr>
          <w:rFonts w:ascii="Times New Roman" w:hAnsi="Times New Roman" w:cs="Times New Roman"/>
          <w:sz w:val="28"/>
          <w:szCs w:val="28"/>
        </w:rPr>
        <w:t xml:space="preserve"> - осуществление мероприятий по повышению уровня автоматизации </w:t>
      </w:r>
      <w:proofErr w:type="spellStart"/>
      <w:proofErr w:type="gramStart"/>
      <w:r w:rsidRPr="002B57A5">
        <w:rPr>
          <w:rFonts w:ascii="Times New Roman" w:hAnsi="Times New Roman" w:cs="Times New Roman"/>
          <w:sz w:val="28"/>
          <w:szCs w:val="28"/>
        </w:rPr>
        <w:t>учетно</w:t>
      </w:r>
      <w:proofErr w:type="spellEnd"/>
      <w:r w:rsidRPr="002B57A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57A5">
        <w:rPr>
          <w:rFonts w:ascii="Times New Roman" w:hAnsi="Times New Roman" w:cs="Times New Roman"/>
          <w:sz w:val="28"/>
          <w:szCs w:val="28"/>
        </w:rPr>
        <w:t xml:space="preserve"> вычислительных</w:t>
      </w:r>
      <w:proofErr w:type="gramEnd"/>
      <w:r w:rsidRPr="002B57A5">
        <w:rPr>
          <w:rFonts w:ascii="Times New Roman" w:hAnsi="Times New Roman" w:cs="Times New Roman"/>
          <w:sz w:val="28"/>
          <w:szCs w:val="28"/>
        </w:rPr>
        <w:t xml:space="preserve"> работ; </w:t>
      </w:r>
    </w:p>
    <w:p w:rsidR="002B57A5" w:rsidRDefault="002B57A5" w:rsidP="002B57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57A5">
        <w:rPr>
          <w:rFonts w:ascii="Times New Roman" w:hAnsi="Times New Roman" w:cs="Times New Roman"/>
          <w:sz w:val="28"/>
          <w:szCs w:val="28"/>
        </w:rPr>
        <w:t xml:space="preserve">- систематизированный учет положений, инструкций и других нормативных актов по вопросам ведения бюджетного учета; </w:t>
      </w:r>
    </w:p>
    <w:p w:rsidR="002B57A5" w:rsidRDefault="002B57A5" w:rsidP="002B57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57A5">
        <w:rPr>
          <w:rFonts w:ascii="Times New Roman" w:hAnsi="Times New Roman" w:cs="Times New Roman"/>
          <w:sz w:val="28"/>
          <w:szCs w:val="28"/>
        </w:rPr>
        <w:t>- обеспечение хранения бухгалтерских документов, регистров учета, иных документов, связанных с деятельностью бухгалтерской службы и бухгалтерского архива.</w:t>
      </w:r>
    </w:p>
    <w:p w:rsidR="002B57A5" w:rsidRDefault="002B57A5" w:rsidP="002B57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57A5">
        <w:rPr>
          <w:rFonts w:ascii="Times New Roman" w:hAnsi="Times New Roman" w:cs="Times New Roman"/>
          <w:sz w:val="28"/>
          <w:szCs w:val="28"/>
        </w:rPr>
        <w:t xml:space="preserve"> 1.8. Права и обязанности бухгалтерии: </w:t>
      </w:r>
    </w:p>
    <w:p w:rsidR="002B57A5" w:rsidRDefault="002B57A5" w:rsidP="002B57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57A5">
        <w:rPr>
          <w:rFonts w:ascii="Times New Roman" w:hAnsi="Times New Roman" w:cs="Times New Roman"/>
          <w:sz w:val="28"/>
          <w:szCs w:val="28"/>
        </w:rPr>
        <w:t>- требовать от подразделений и работников МАДОУ</w:t>
      </w:r>
      <w:r>
        <w:rPr>
          <w:rFonts w:ascii="Times New Roman" w:hAnsi="Times New Roman" w:cs="Times New Roman"/>
          <w:sz w:val="28"/>
          <w:szCs w:val="28"/>
        </w:rPr>
        <w:t xml:space="preserve"> ЦРР д/с № 50</w:t>
      </w:r>
      <w:r w:rsidRPr="002B57A5">
        <w:rPr>
          <w:rFonts w:ascii="Times New Roman" w:hAnsi="Times New Roman" w:cs="Times New Roman"/>
          <w:sz w:val="28"/>
          <w:szCs w:val="28"/>
        </w:rPr>
        <w:t xml:space="preserve"> представления материалов (планов, отчетов, справок и иных документов), необходимых для осуществления работы, входящей в компетенцию бухгалтерии; </w:t>
      </w:r>
    </w:p>
    <w:p w:rsidR="002B57A5" w:rsidRDefault="002B57A5" w:rsidP="002B57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57A5">
        <w:rPr>
          <w:rFonts w:ascii="Times New Roman" w:hAnsi="Times New Roman" w:cs="Times New Roman"/>
          <w:sz w:val="28"/>
          <w:szCs w:val="28"/>
        </w:rPr>
        <w:t xml:space="preserve">- не принимать к исполнению и оформлению документы по операциям, которые нарушают действующее законодательство и установленный порядок </w:t>
      </w:r>
      <w:r w:rsidRPr="002B57A5">
        <w:rPr>
          <w:rFonts w:ascii="Times New Roman" w:hAnsi="Times New Roman" w:cs="Times New Roman"/>
          <w:sz w:val="28"/>
          <w:szCs w:val="28"/>
        </w:rPr>
        <w:lastRenderedPageBreak/>
        <w:t xml:space="preserve">приема, </w:t>
      </w:r>
      <w:proofErr w:type="spellStart"/>
      <w:r w:rsidRPr="002B57A5">
        <w:rPr>
          <w:rFonts w:ascii="Times New Roman" w:hAnsi="Times New Roman" w:cs="Times New Roman"/>
          <w:sz w:val="28"/>
          <w:szCs w:val="28"/>
        </w:rPr>
        <w:t>оприходования</w:t>
      </w:r>
      <w:proofErr w:type="spellEnd"/>
      <w:r w:rsidRPr="002B57A5">
        <w:rPr>
          <w:rFonts w:ascii="Times New Roman" w:hAnsi="Times New Roman" w:cs="Times New Roman"/>
          <w:sz w:val="28"/>
          <w:szCs w:val="28"/>
        </w:rPr>
        <w:t xml:space="preserve">, хранения и расходования денежных средств, оборудования, материальных и других ценностей; </w:t>
      </w:r>
    </w:p>
    <w:p w:rsidR="002B57A5" w:rsidRDefault="002B57A5" w:rsidP="002B57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57A5">
        <w:rPr>
          <w:rFonts w:ascii="Times New Roman" w:hAnsi="Times New Roman" w:cs="Times New Roman"/>
          <w:sz w:val="28"/>
          <w:szCs w:val="28"/>
        </w:rPr>
        <w:t>- представлять заведующему МАДОУ</w:t>
      </w:r>
      <w:r>
        <w:rPr>
          <w:rFonts w:ascii="Times New Roman" w:hAnsi="Times New Roman" w:cs="Times New Roman"/>
          <w:sz w:val="28"/>
          <w:szCs w:val="28"/>
        </w:rPr>
        <w:t xml:space="preserve"> ЦРР д/с № 50</w:t>
      </w:r>
      <w:r w:rsidRPr="002B57A5">
        <w:rPr>
          <w:rFonts w:ascii="Times New Roman" w:hAnsi="Times New Roman" w:cs="Times New Roman"/>
          <w:sz w:val="28"/>
          <w:szCs w:val="28"/>
        </w:rPr>
        <w:t xml:space="preserve">  предложения о наложении дисциплинарных взысканий на лиц, допустивших недоброкачественное оформление и составление документов, несвоевременную передачу их для отражения на счетах бухгалтерского учета и в отчетности, а также за недостоверность содержащихся в документах данных; </w:t>
      </w:r>
    </w:p>
    <w:p w:rsidR="002B57A5" w:rsidRDefault="002B57A5" w:rsidP="002B57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57A5">
        <w:rPr>
          <w:rFonts w:ascii="Times New Roman" w:hAnsi="Times New Roman" w:cs="Times New Roman"/>
          <w:sz w:val="28"/>
          <w:szCs w:val="28"/>
        </w:rPr>
        <w:t xml:space="preserve">- осуществлять связь с другими учреждениями и государственными органами по вопросам, входящим в компетенцию бухгалтерии. </w:t>
      </w:r>
    </w:p>
    <w:p w:rsidR="002B57A5" w:rsidRDefault="002B57A5" w:rsidP="002B57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57A5">
        <w:rPr>
          <w:rFonts w:ascii="Times New Roman" w:hAnsi="Times New Roman" w:cs="Times New Roman"/>
          <w:sz w:val="28"/>
          <w:szCs w:val="28"/>
        </w:rPr>
        <w:t>1.9. Указания бухгалтерии в пределах функций, предусмотренных настоящим положением, являются обязательными к руководству и исполнению всеми подразделениями и работниками МАДОУ</w:t>
      </w:r>
      <w:r>
        <w:rPr>
          <w:rFonts w:ascii="Times New Roman" w:hAnsi="Times New Roman" w:cs="Times New Roman"/>
          <w:sz w:val="28"/>
          <w:szCs w:val="28"/>
        </w:rPr>
        <w:t xml:space="preserve"> ЦРР д/с № 50</w:t>
      </w:r>
      <w:r w:rsidRPr="002B57A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B57A5" w:rsidRDefault="002B57A5" w:rsidP="002B57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57A5">
        <w:rPr>
          <w:rFonts w:ascii="Times New Roman" w:hAnsi="Times New Roman" w:cs="Times New Roman"/>
          <w:sz w:val="28"/>
          <w:szCs w:val="28"/>
        </w:rPr>
        <w:t>1.10. Всю полноту ответственности за качество и своевременность выполнения возложенных на бухгалтерскую службу задач и функций несет главный бухгалтер МАДОУ</w:t>
      </w:r>
      <w:r>
        <w:rPr>
          <w:rFonts w:ascii="Times New Roman" w:hAnsi="Times New Roman" w:cs="Times New Roman"/>
          <w:sz w:val="28"/>
          <w:szCs w:val="28"/>
        </w:rPr>
        <w:t xml:space="preserve"> ЦРР д/с № 50</w:t>
      </w:r>
      <w:r w:rsidRPr="002B57A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B57A5" w:rsidRDefault="002B57A5" w:rsidP="002B57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57A5">
        <w:rPr>
          <w:rFonts w:ascii="Times New Roman" w:hAnsi="Times New Roman" w:cs="Times New Roman"/>
          <w:sz w:val="28"/>
          <w:szCs w:val="28"/>
        </w:rPr>
        <w:t>1.11. Степень ответственности других работников бухгалтерии устанавливается должностными инструкциями. Главный бухгалтер устанавливает служебные обязанности работников бухгалтерии в должностных инструкциях, утверждаемых заведующим МАДОУ</w:t>
      </w:r>
      <w:r>
        <w:rPr>
          <w:rFonts w:ascii="Times New Roman" w:hAnsi="Times New Roman" w:cs="Times New Roman"/>
          <w:sz w:val="28"/>
          <w:szCs w:val="28"/>
        </w:rPr>
        <w:t xml:space="preserve"> ЦРР д/с № 50</w:t>
      </w:r>
      <w:r w:rsidRPr="002B57A5">
        <w:rPr>
          <w:rFonts w:ascii="Times New Roman" w:hAnsi="Times New Roman" w:cs="Times New Roman"/>
          <w:sz w:val="28"/>
          <w:szCs w:val="28"/>
        </w:rPr>
        <w:t xml:space="preserve">  по представлению главного бухгалтера. </w:t>
      </w:r>
    </w:p>
    <w:p w:rsidR="002B57A5" w:rsidRDefault="002B57A5" w:rsidP="002B57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7A5" w:rsidRPr="002B57A5" w:rsidRDefault="002B57A5" w:rsidP="002B57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57A5">
        <w:rPr>
          <w:rFonts w:ascii="Times New Roman" w:hAnsi="Times New Roman" w:cs="Times New Roman"/>
          <w:b/>
          <w:sz w:val="28"/>
          <w:szCs w:val="28"/>
        </w:rPr>
        <w:t>2. Организация бухгалтерского учета</w:t>
      </w:r>
    </w:p>
    <w:p w:rsidR="002B57A5" w:rsidRDefault="002B57A5" w:rsidP="002B57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57A5">
        <w:rPr>
          <w:rFonts w:ascii="Times New Roman" w:hAnsi="Times New Roman" w:cs="Times New Roman"/>
          <w:sz w:val="28"/>
          <w:szCs w:val="28"/>
        </w:rPr>
        <w:t xml:space="preserve">2.1. Учет имущества и обязательств осуществляется способом двойной записи. Основанием для записей в регистрах бухгалтерского учета являются оправдательные документы. Оправдательными документами служат первичные учетные документы, на основании которых ведется бухгалтерский учет. </w:t>
      </w:r>
    </w:p>
    <w:p w:rsidR="002B57A5" w:rsidRDefault="002B57A5" w:rsidP="002B57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57A5">
        <w:rPr>
          <w:rFonts w:ascii="Times New Roman" w:hAnsi="Times New Roman" w:cs="Times New Roman"/>
          <w:sz w:val="28"/>
          <w:szCs w:val="28"/>
        </w:rPr>
        <w:t xml:space="preserve">2.2. Бухгалтерский учет имущества и хозяйственных операций ведется в валюте Российской Федерации - рублях и копейках. </w:t>
      </w:r>
    </w:p>
    <w:p w:rsidR="002B57A5" w:rsidRDefault="002B57A5" w:rsidP="002B57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57A5">
        <w:rPr>
          <w:rFonts w:ascii="Times New Roman" w:hAnsi="Times New Roman" w:cs="Times New Roman"/>
          <w:sz w:val="28"/>
          <w:szCs w:val="28"/>
        </w:rPr>
        <w:t xml:space="preserve">2.3. Отчетным годом является календарный год с 1 января по 31 декабря включительно. Месячная и квартальная отчетность является промежуточной и составляется нарастающим итогом с начала отчетного года. </w:t>
      </w:r>
    </w:p>
    <w:p w:rsidR="002B57A5" w:rsidRDefault="002B57A5" w:rsidP="002B57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57A5">
        <w:rPr>
          <w:rFonts w:ascii="Times New Roman" w:hAnsi="Times New Roman" w:cs="Times New Roman"/>
          <w:sz w:val="28"/>
          <w:szCs w:val="28"/>
        </w:rPr>
        <w:t>2.4. МАДОУ</w:t>
      </w:r>
      <w:r>
        <w:rPr>
          <w:rFonts w:ascii="Times New Roman" w:hAnsi="Times New Roman" w:cs="Times New Roman"/>
          <w:sz w:val="28"/>
          <w:szCs w:val="28"/>
        </w:rPr>
        <w:t xml:space="preserve"> ЦРР д/с № 50</w:t>
      </w:r>
      <w:r w:rsidRPr="002B57A5">
        <w:rPr>
          <w:rFonts w:ascii="Times New Roman" w:hAnsi="Times New Roman" w:cs="Times New Roman"/>
          <w:sz w:val="28"/>
          <w:szCs w:val="28"/>
        </w:rPr>
        <w:t xml:space="preserve">  представляет месячную, квартальную и годовую бухгалтерскую отчетность вышестоящему органу в установленные им сроки, а другим учреждениям и иным пользователям - в соответствии с законодательством Российской Федерации. </w:t>
      </w:r>
    </w:p>
    <w:p w:rsidR="002B57A5" w:rsidRDefault="002B57A5" w:rsidP="002B57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2.5. У</w:t>
      </w:r>
      <w:r w:rsidRPr="002B57A5">
        <w:rPr>
          <w:rFonts w:ascii="Times New Roman" w:hAnsi="Times New Roman" w:cs="Times New Roman"/>
          <w:sz w:val="28"/>
          <w:szCs w:val="28"/>
        </w:rPr>
        <w:t xml:space="preserve">чет исполнения плана финансово-хозяйственной деятельности осуществляется раздельно с учетом источников за счет субсидий и внебюджетных средств. </w:t>
      </w:r>
    </w:p>
    <w:p w:rsidR="002B57A5" w:rsidRDefault="002B57A5" w:rsidP="002B57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57A5">
        <w:rPr>
          <w:rFonts w:ascii="Times New Roman" w:hAnsi="Times New Roman" w:cs="Times New Roman"/>
          <w:sz w:val="28"/>
          <w:szCs w:val="28"/>
        </w:rPr>
        <w:t>2.6. Учет деятельности за счет внебюджетных средств (целевых, безвозмездных средств и иных поступлений) осуществляется раздельно по видам поступлений согласно утвержденным сметам с дальнейшим включением результата деятельности в единый баланс МАДОУ</w:t>
      </w:r>
      <w:r>
        <w:rPr>
          <w:rFonts w:ascii="Times New Roman" w:hAnsi="Times New Roman" w:cs="Times New Roman"/>
          <w:sz w:val="28"/>
          <w:szCs w:val="28"/>
        </w:rPr>
        <w:t xml:space="preserve"> ЦРР д/с № 50</w:t>
      </w:r>
      <w:r w:rsidRPr="002B57A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B57A5" w:rsidRDefault="002B57A5" w:rsidP="002B57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57A5">
        <w:rPr>
          <w:rFonts w:ascii="Times New Roman" w:hAnsi="Times New Roman" w:cs="Times New Roman"/>
          <w:sz w:val="28"/>
          <w:szCs w:val="28"/>
        </w:rPr>
        <w:t xml:space="preserve">2.7. Книга «Журнал - главная» единая по всем источникам финансирования. 2.8. Учет основных средств и материальных запасов осуществляется по материально- ответственным лицам. </w:t>
      </w:r>
    </w:p>
    <w:p w:rsidR="00E75F74" w:rsidRPr="002B57A5" w:rsidRDefault="002B57A5" w:rsidP="002B57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 У</w:t>
      </w:r>
      <w:r w:rsidRPr="002B57A5">
        <w:rPr>
          <w:rFonts w:ascii="Times New Roman" w:hAnsi="Times New Roman" w:cs="Times New Roman"/>
          <w:sz w:val="28"/>
          <w:szCs w:val="28"/>
        </w:rPr>
        <w:t>чет отработанного времени ведется в табелях, которые сдаются для обработки в бухгалтерию согласно графику документооборота.</w:t>
      </w:r>
    </w:p>
    <w:sectPr w:rsidR="00E75F74" w:rsidRPr="002B57A5" w:rsidSect="00FB3F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8"/>
  <w:proofState w:spelling="clean" w:grammar="clean"/>
  <w:defaultTabStop w:val="708"/>
  <w:characterSpacingControl w:val="doNotCompress"/>
  <w:compat>
    <w:useFELayout/>
  </w:compat>
  <w:rsids>
    <w:rsidRoot w:val="002B57A5"/>
    <w:rsid w:val="002B57A5"/>
    <w:rsid w:val="00474E3C"/>
    <w:rsid w:val="008829E1"/>
    <w:rsid w:val="00BA54A4"/>
    <w:rsid w:val="00E75F74"/>
    <w:rsid w:val="00FB3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F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5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54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735</Words>
  <Characters>4190</Characters>
  <Application>Microsoft Office Word</Application>
  <DocSecurity>0</DocSecurity>
  <Lines>34</Lines>
  <Paragraphs>9</Paragraphs>
  <ScaleCrop>false</ScaleCrop>
  <Company/>
  <LinksUpToDate>false</LinksUpToDate>
  <CharactersWithSpaces>4916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2017-12-14T11:52:00Z</cp:lastPrinted>
  <dcterms:created xsi:type="dcterms:W3CDTF">2017-12-14T11:42:00Z</dcterms:created>
  <dcterms:modified xsi:type="dcterms:W3CDTF">2018-03-15T09:09:00Z</dcterms:modified>
</cp:coreProperties>
</file>